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15" w:rsidRDefault="00DD0815" w:rsidP="00DD0815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DD0815" w:rsidRPr="00651C36" w:rsidRDefault="00DD0815" w:rsidP="00DD0815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>Вопросы к</w:t>
      </w:r>
      <w:r w:rsidRPr="00715FE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дифференцированному </w:t>
      </w:r>
      <w:r w:rsidRPr="00651C36">
        <w:rPr>
          <w:i/>
          <w:sz w:val="28"/>
          <w:szCs w:val="28"/>
        </w:rPr>
        <w:t xml:space="preserve"> зачёту по профильной практике </w:t>
      </w:r>
    </w:p>
    <w:p w:rsidR="00DD0815" w:rsidRPr="00651C36" w:rsidRDefault="00DD0815" w:rsidP="00DD0815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>ПМ «Выполнение работ по профессии младшая медицинская</w:t>
      </w:r>
    </w:p>
    <w:p w:rsidR="00DD0815" w:rsidRPr="00651C36" w:rsidRDefault="00DD0815" w:rsidP="00DD0815">
      <w:pPr>
        <w:rPr>
          <w:i/>
          <w:sz w:val="28"/>
          <w:szCs w:val="28"/>
        </w:rPr>
      </w:pPr>
      <w:r w:rsidRPr="00651C36">
        <w:rPr>
          <w:i/>
          <w:sz w:val="28"/>
          <w:szCs w:val="28"/>
        </w:rPr>
        <w:t>сестра по уходу за больными»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Требования к личной гигиене и медицинской одежде персонала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Уровни мытья рук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Сущность лечебно-охранительного режима, его значение для пациента.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выписывания и получения лекарственных средств отделениями в ЛПУ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хранения и учёта наркотических, сильнодействующих, остродефицитных и дорогостоящих лекарств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Правила сбора и транспортировки грязного белья.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Бельевой режим стационара. Требования к постельному белью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Организация питания пациентов в стационаре.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Санитарно-гигиенические требования к транспортировке и раздаче пищи.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Контроль продуктовых передач</w:t>
      </w:r>
    </w:p>
    <w:p w:rsidR="00DD0815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Контроль санитарного состояния тумбочек и холодильников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Проведение проветривания и </w:t>
      </w:r>
      <w:proofErr w:type="spellStart"/>
      <w:r>
        <w:rPr>
          <w:sz w:val="22"/>
          <w:szCs w:val="22"/>
        </w:rPr>
        <w:t>кварцевания</w:t>
      </w:r>
      <w:proofErr w:type="spellEnd"/>
      <w:r>
        <w:rPr>
          <w:sz w:val="22"/>
          <w:szCs w:val="22"/>
        </w:rPr>
        <w:t xml:space="preserve"> в палатах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Понятие простейшей физиотерапии.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Факторы риска возникновения несчастных случаев у пациентов различного возраста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Методы снижения </w:t>
      </w:r>
      <w:proofErr w:type="spellStart"/>
      <w:r w:rsidRPr="00651C36">
        <w:rPr>
          <w:sz w:val="22"/>
          <w:szCs w:val="22"/>
        </w:rPr>
        <w:t>травмирования</w:t>
      </w:r>
      <w:proofErr w:type="spellEnd"/>
      <w:r w:rsidRPr="00651C36">
        <w:rPr>
          <w:sz w:val="22"/>
          <w:szCs w:val="22"/>
        </w:rPr>
        <w:t xml:space="preserve"> пациентов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Факторы  риска в работе медсестры (физические, химические, биологические, психологические)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Устройство и функции приёмного отделения.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Виды транспортировки пациента в лечебное отделение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Устройство и функции лечебного отделения.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Документация процедурного кабинета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Роль медицинской сестры в восстановлении и поддержании основных потребностей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Субординация в ЛПУ. 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Показания, противопоказания и возможные осложнения катетеризации мочевого пузыря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Технику безопасности при работе с биологическим материалом</w:t>
      </w:r>
    </w:p>
    <w:p w:rsidR="00DD0815" w:rsidRPr="00651C36" w:rsidRDefault="00DD0815" w:rsidP="00DD0815">
      <w:pPr>
        <w:numPr>
          <w:ilvl w:val="0"/>
          <w:numId w:val="1"/>
        </w:numPr>
        <w:rPr>
          <w:sz w:val="22"/>
          <w:szCs w:val="22"/>
        </w:rPr>
      </w:pPr>
      <w:r w:rsidRPr="00651C36">
        <w:rPr>
          <w:sz w:val="22"/>
          <w:szCs w:val="22"/>
        </w:rPr>
        <w:t>Принципы обслуживания пациентов в условиях хосписа</w:t>
      </w:r>
    </w:p>
    <w:p w:rsidR="00DD0815" w:rsidRPr="00651C36" w:rsidRDefault="00DD0815" w:rsidP="00DD0815">
      <w:pPr>
        <w:rPr>
          <w:sz w:val="22"/>
          <w:szCs w:val="22"/>
        </w:rPr>
      </w:pPr>
    </w:p>
    <w:p w:rsidR="00DD0815" w:rsidRDefault="00DD0815" w:rsidP="00DD0815">
      <w:pPr>
        <w:rPr>
          <w:i/>
        </w:rPr>
      </w:pPr>
      <w:r w:rsidRPr="00052253">
        <w:rPr>
          <w:i/>
        </w:rPr>
        <w:t>Практика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артериальное давление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частоту дыхательных движений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частоту сердечных сокращений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</w:t>
      </w:r>
      <w:proofErr w:type="gramStart"/>
      <w:r w:rsidRPr="00651C36">
        <w:rPr>
          <w:sz w:val="22"/>
          <w:szCs w:val="22"/>
        </w:rPr>
        <w:t>внутрикожную</w:t>
      </w:r>
      <w:proofErr w:type="gramEnd"/>
      <w:r w:rsidRPr="00651C36">
        <w:rPr>
          <w:sz w:val="22"/>
          <w:szCs w:val="22"/>
        </w:rPr>
        <w:t xml:space="preserve"> инъекции.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</w:t>
      </w:r>
      <w:proofErr w:type="gramStart"/>
      <w:r w:rsidRPr="00651C36">
        <w:rPr>
          <w:sz w:val="22"/>
          <w:szCs w:val="22"/>
        </w:rPr>
        <w:t>подкожную</w:t>
      </w:r>
      <w:proofErr w:type="gramEnd"/>
      <w:r w:rsidRPr="00651C36">
        <w:rPr>
          <w:sz w:val="22"/>
          <w:szCs w:val="22"/>
        </w:rPr>
        <w:t xml:space="preserve"> инъекции.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Выполнить внутримышечную инъекцию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Выполнить внутривенную инъекцию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Выполнить внутривенное капельное вливание 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Взять кровь из вены на ВИЧ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температуру тела. Хранение медицинского термометра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Измерить рост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>Определить массу тела</w:t>
      </w:r>
    </w:p>
    <w:p w:rsidR="00DD0815" w:rsidRPr="00651C36" w:rsidRDefault="00DD0815" w:rsidP="00DD0815">
      <w:pPr>
        <w:numPr>
          <w:ilvl w:val="0"/>
          <w:numId w:val="2"/>
        </w:numPr>
        <w:rPr>
          <w:i/>
          <w:sz w:val="22"/>
          <w:szCs w:val="22"/>
        </w:rPr>
      </w:pPr>
      <w:r w:rsidRPr="00651C36">
        <w:rPr>
          <w:sz w:val="22"/>
          <w:szCs w:val="22"/>
        </w:rPr>
        <w:t xml:space="preserve">Приготовить 3% </w:t>
      </w:r>
      <w:proofErr w:type="spellStart"/>
      <w:r w:rsidRPr="00651C36">
        <w:rPr>
          <w:sz w:val="22"/>
          <w:szCs w:val="22"/>
        </w:rPr>
        <w:t>р-р</w:t>
      </w:r>
      <w:proofErr w:type="spellEnd"/>
      <w:r w:rsidRPr="00651C36">
        <w:rPr>
          <w:sz w:val="22"/>
          <w:szCs w:val="22"/>
        </w:rPr>
        <w:t xml:space="preserve"> хлорамина для дезинфекции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термометра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перчаток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шприцев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Дезинфекция  шариков после инъекции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грелки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согревающего компресса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пузыря со льдом.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Помощь пациенту при рвоте в положении лёжа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Применение холодного компресса.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 xml:space="preserve">Помощь пациенту в </w:t>
      </w:r>
      <w:r w:rsidRPr="00651C36">
        <w:rPr>
          <w:sz w:val="22"/>
          <w:szCs w:val="22"/>
          <w:lang w:val="en-US"/>
        </w:rPr>
        <w:t>I</w:t>
      </w:r>
      <w:r w:rsidRPr="00651C36">
        <w:rPr>
          <w:sz w:val="22"/>
          <w:szCs w:val="22"/>
        </w:rPr>
        <w:t xml:space="preserve"> периоде лихорадки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lastRenderedPageBreak/>
        <w:t xml:space="preserve">Помощь пациенту во </w:t>
      </w:r>
      <w:r w:rsidRPr="00651C36">
        <w:rPr>
          <w:sz w:val="22"/>
          <w:szCs w:val="22"/>
          <w:lang w:val="en-US"/>
        </w:rPr>
        <w:t>II</w:t>
      </w:r>
      <w:r w:rsidRPr="00651C36">
        <w:rPr>
          <w:sz w:val="22"/>
          <w:szCs w:val="22"/>
        </w:rPr>
        <w:t xml:space="preserve"> периоде лихорадки.</w:t>
      </w:r>
    </w:p>
    <w:p w:rsidR="00DD0815" w:rsidRPr="00651C36" w:rsidRDefault="00DD0815" w:rsidP="00DD0815">
      <w:pPr>
        <w:numPr>
          <w:ilvl w:val="0"/>
          <w:numId w:val="2"/>
        </w:numPr>
        <w:rPr>
          <w:sz w:val="22"/>
          <w:szCs w:val="22"/>
        </w:rPr>
      </w:pPr>
      <w:r w:rsidRPr="00651C36">
        <w:rPr>
          <w:sz w:val="22"/>
          <w:szCs w:val="22"/>
        </w:rPr>
        <w:t>Действия медицинского работника при порезе или уколе.</w:t>
      </w:r>
    </w:p>
    <w:p w:rsidR="00DE0B0F" w:rsidRDefault="00DE0B0F"/>
    <w:sectPr w:rsidR="00DE0B0F" w:rsidSect="00DE0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120E6"/>
    <w:multiLevelType w:val="hybridMultilevel"/>
    <w:tmpl w:val="BDF013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FD27945"/>
    <w:multiLevelType w:val="hybridMultilevel"/>
    <w:tmpl w:val="FBF44F24"/>
    <w:lvl w:ilvl="0" w:tplc="A98E1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6F6E427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815"/>
    <w:rsid w:val="00DD0815"/>
    <w:rsid w:val="00DE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2012-10-09T10:27:00Z</dcterms:created>
  <dcterms:modified xsi:type="dcterms:W3CDTF">2012-10-09T10:28:00Z</dcterms:modified>
</cp:coreProperties>
</file>